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33" w:rsidRDefault="00DA1D33" w:rsidP="005C10E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Энгельсский технологический институт (филиал) ФГБОУ ВО «Саратовский государственный технический университет имени Гагарина Ю.А.»</w:t>
      </w:r>
    </w:p>
    <w:p w:rsidR="00DA1D33" w:rsidRDefault="00DA1D33" w:rsidP="005C10EB">
      <w:pPr>
        <w:pStyle w:val="Default"/>
        <w:jc w:val="center"/>
        <w:rPr>
          <w:sz w:val="23"/>
          <w:szCs w:val="23"/>
        </w:rPr>
      </w:pPr>
    </w:p>
    <w:p w:rsidR="00DA1D33" w:rsidRDefault="00DA1D33" w:rsidP="005C10EB">
      <w:pPr>
        <w:pStyle w:val="Default"/>
        <w:jc w:val="center"/>
        <w:rPr>
          <w:sz w:val="23"/>
          <w:szCs w:val="23"/>
        </w:rPr>
      </w:pPr>
    </w:p>
    <w:p w:rsidR="00DA1D33" w:rsidRPr="0098419A" w:rsidRDefault="00DA1D33" w:rsidP="0098419A">
      <w:pPr>
        <w:jc w:val="center"/>
        <w:rPr>
          <w:b/>
          <w:bCs/>
        </w:rPr>
      </w:pPr>
      <w:r w:rsidRPr="0098419A">
        <w:rPr>
          <w:b/>
          <w:bCs/>
        </w:rPr>
        <w:t>Кафедра «Экономика и менеджмент»</w:t>
      </w:r>
    </w:p>
    <w:p w:rsidR="00DA1D33" w:rsidRPr="0098419A" w:rsidRDefault="00DA1D33" w:rsidP="0098419A">
      <w:pPr>
        <w:jc w:val="center"/>
        <w:rPr>
          <w:rFonts w:ascii="Calibri" w:hAnsi="Calibri" w:cs="Calibri"/>
        </w:rPr>
      </w:pPr>
    </w:p>
    <w:p w:rsidR="00DA1D33" w:rsidRPr="0098419A" w:rsidRDefault="00DA1D33" w:rsidP="0098419A">
      <w:pPr>
        <w:pStyle w:val="Default"/>
        <w:jc w:val="center"/>
        <w:rPr>
          <w:b/>
          <w:bCs/>
        </w:rPr>
      </w:pPr>
    </w:p>
    <w:p w:rsidR="00DA1D33" w:rsidRPr="0098419A" w:rsidRDefault="00DA1D33" w:rsidP="0098419A">
      <w:pPr>
        <w:pStyle w:val="Default"/>
        <w:jc w:val="center"/>
        <w:rPr>
          <w:b/>
          <w:bCs/>
        </w:rPr>
      </w:pPr>
      <w:r w:rsidRPr="0098419A">
        <w:rPr>
          <w:b/>
          <w:bCs/>
        </w:rPr>
        <w:t xml:space="preserve">АННОТАЦИЯ  К РАБОЧЕЙ ПРОГРАММЕ </w:t>
      </w:r>
    </w:p>
    <w:p w:rsidR="00DA1D33" w:rsidRPr="0098419A" w:rsidRDefault="00DA1D33" w:rsidP="0098419A">
      <w:pPr>
        <w:pStyle w:val="Default"/>
        <w:jc w:val="center"/>
        <w:rPr>
          <w:b/>
          <w:bCs/>
        </w:rPr>
      </w:pPr>
      <w:r w:rsidRPr="0098419A">
        <w:rPr>
          <w:b/>
          <w:bCs/>
        </w:rPr>
        <w:t>по дисциплине</w:t>
      </w:r>
    </w:p>
    <w:p w:rsidR="00DA1D33" w:rsidRDefault="00DA1D33" w:rsidP="0098419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419A">
        <w:rPr>
          <w:rFonts w:ascii="Times New Roman" w:hAnsi="Times New Roman" w:cs="Times New Roman"/>
          <w:sz w:val="24"/>
          <w:szCs w:val="24"/>
          <w:u w:val="single"/>
        </w:rPr>
        <w:t xml:space="preserve">Б.1.2.2 «ПЕДАГОГИЧЕСКИЕ ОСНОВЫ МЕНЕДЖМЕНТА» </w:t>
      </w:r>
    </w:p>
    <w:p w:rsidR="00DA1D33" w:rsidRPr="0098419A" w:rsidRDefault="00DA1D33" w:rsidP="0098419A"/>
    <w:p w:rsidR="00DA1D33" w:rsidRPr="00D21923" w:rsidRDefault="00DA1D33" w:rsidP="0098419A">
      <w:pPr>
        <w:jc w:val="center"/>
        <w:rPr>
          <w:b/>
          <w:bCs/>
        </w:rPr>
      </w:pPr>
      <w:r w:rsidRPr="00D21923">
        <w:rPr>
          <w:b/>
          <w:bCs/>
        </w:rPr>
        <w:t>Н</w:t>
      </w:r>
      <w:r>
        <w:rPr>
          <w:b/>
          <w:bCs/>
        </w:rPr>
        <w:t xml:space="preserve">аправление подготовки </w:t>
      </w:r>
      <w:r w:rsidRPr="007817FF">
        <w:rPr>
          <w:b/>
          <w:bCs/>
        </w:rPr>
        <w:t xml:space="preserve">38.03.02 </w:t>
      </w:r>
      <w:r w:rsidRPr="00D21923">
        <w:rPr>
          <w:b/>
          <w:bCs/>
        </w:rPr>
        <w:t>Менеджмент (бакалавры)</w:t>
      </w:r>
    </w:p>
    <w:p w:rsidR="00DA1D33" w:rsidRPr="00D21923" w:rsidRDefault="00DA1D33" w:rsidP="0098419A">
      <w:pPr>
        <w:jc w:val="center"/>
        <w:rPr>
          <w:b/>
          <w:bCs/>
        </w:rPr>
      </w:pPr>
    </w:p>
    <w:p w:rsidR="00DA1D33" w:rsidRPr="00D21923" w:rsidRDefault="00DA1D33" w:rsidP="0098419A">
      <w:pPr>
        <w:pStyle w:val="Default"/>
        <w:jc w:val="center"/>
        <w:rPr>
          <w:b/>
          <w:bCs/>
        </w:rPr>
      </w:pPr>
      <w:r w:rsidRPr="00D21923">
        <w:rPr>
          <w:b/>
          <w:bCs/>
        </w:rPr>
        <w:t>Профиль подготовки «Производственный менеджмент»</w:t>
      </w:r>
    </w:p>
    <w:p w:rsidR="00DA1D33" w:rsidRPr="00D21923" w:rsidRDefault="00DA1D33" w:rsidP="0098419A">
      <w:pPr>
        <w:pStyle w:val="Default"/>
        <w:jc w:val="center"/>
      </w:pPr>
    </w:p>
    <w:p w:rsidR="00DA1D33" w:rsidRPr="00D21923" w:rsidRDefault="00DA1D33" w:rsidP="0098419A">
      <w:pPr>
        <w:pStyle w:val="Default"/>
        <w:jc w:val="center"/>
        <w:rPr>
          <w:b/>
          <w:bCs/>
        </w:rPr>
      </w:pPr>
      <w:r w:rsidRPr="00D21923">
        <w:rPr>
          <w:b/>
          <w:bCs/>
        </w:rPr>
        <w:t>Квалификация выпускника:  БАКАЛАВР</w:t>
      </w:r>
    </w:p>
    <w:p w:rsidR="00DA1D33" w:rsidRDefault="00DA1D33" w:rsidP="0098419A">
      <w:pPr>
        <w:jc w:val="center"/>
        <w:rPr>
          <w:i/>
          <w:iCs/>
        </w:rPr>
      </w:pPr>
    </w:p>
    <w:p w:rsidR="00DA1D33" w:rsidRDefault="00DA1D33" w:rsidP="0098419A">
      <w:pPr>
        <w:jc w:val="center"/>
        <w:rPr>
          <w:i/>
          <w:iCs/>
        </w:rPr>
      </w:pPr>
    </w:p>
    <w:p w:rsidR="00DA1D33" w:rsidRPr="0098419A" w:rsidRDefault="00DA1D33" w:rsidP="0098419A">
      <w:pPr>
        <w:jc w:val="center"/>
        <w:rPr>
          <w:i/>
          <w:iCs/>
        </w:rPr>
      </w:pP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форма обучения – очная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курс – 1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семестр –  2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зачетных единиц – 2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часов в неделю – 2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всего часов – 72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в том числе: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лекции – 18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коллоквиумы – нет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практические занятия – 18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лабораторные занятия – нет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самостоятельная работа – 36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 xml:space="preserve">зачет – 2 семестр 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экзамен –  нет</w:t>
      </w:r>
    </w:p>
    <w:p w:rsidR="00DA1D33" w:rsidRPr="0098419A" w:rsidRDefault="00DA1D33" w:rsidP="0098419A">
      <w:pPr>
        <w:pStyle w:val="PlainText"/>
        <w:spacing w:after="0"/>
        <w:rPr>
          <w:rFonts w:ascii="Times New Roman" w:hAnsi="Times New Roman" w:cs="Times New Roman"/>
        </w:rPr>
      </w:pPr>
      <w:r w:rsidRPr="0098419A">
        <w:rPr>
          <w:rFonts w:ascii="Times New Roman" w:hAnsi="Times New Roman" w:cs="Times New Roman"/>
        </w:rPr>
        <w:t>РГР – нет</w:t>
      </w:r>
    </w:p>
    <w:p w:rsidR="00DA1D33" w:rsidRPr="0098419A" w:rsidRDefault="00DA1D33" w:rsidP="0098419A">
      <w:pPr>
        <w:jc w:val="both"/>
      </w:pPr>
      <w:r w:rsidRPr="0098419A">
        <w:t>курсовая работа – нет</w:t>
      </w:r>
    </w:p>
    <w:p w:rsidR="00DA1D33" w:rsidRDefault="00DA1D33" w:rsidP="0098419A">
      <w:pPr>
        <w:jc w:val="both"/>
        <w:rPr>
          <w:sz w:val="28"/>
          <w:szCs w:val="28"/>
        </w:rPr>
      </w:pPr>
      <w:r w:rsidRPr="0098419A">
        <w:t>курсовой проект – нет</w:t>
      </w:r>
    </w:p>
    <w:p w:rsidR="00DA1D33" w:rsidRDefault="00DA1D33" w:rsidP="005C10EB">
      <w:pPr>
        <w:rPr>
          <w:sz w:val="28"/>
          <w:szCs w:val="28"/>
        </w:rPr>
      </w:pPr>
    </w:p>
    <w:p w:rsidR="00DA1D33" w:rsidRDefault="00DA1D33" w:rsidP="005C10EB">
      <w:pPr>
        <w:rPr>
          <w:sz w:val="28"/>
          <w:szCs w:val="28"/>
        </w:rPr>
      </w:pPr>
    </w:p>
    <w:p w:rsidR="00DA1D33" w:rsidRDefault="00DA1D33" w:rsidP="005C10EB">
      <w:pPr>
        <w:rPr>
          <w:sz w:val="28"/>
          <w:szCs w:val="28"/>
        </w:rPr>
      </w:pPr>
    </w:p>
    <w:p w:rsidR="00DA1D33" w:rsidRDefault="00DA1D33" w:rsidP="005C10EB">
      <w:pPr>
        <w:rPr>
          <w:sz w:val="28"/>
          <w:szCs w:val="28"/>
        </w:rPr>
      </w:pPr>
    </w:p>
    <w:p w:rsidR="00DA1D33" w:rsidRDefault="00DA1D33" w:rsidP="00B836C3">
      <w:pPr>
        <w:pStyle w:val="Heading4"/>
        <w:jc w:val="center"/>
      </w:pPr>
      <w:r>
        <w:t xml:space="preserve">                          Рабочая программа обсуждена на заседании кафедры ЭиМ</w:t>
      </w:r>
    </w:p>
    <w:p w:rsidR="00DA1D33" w:rsidRDefault="00DA1D33" w:rsidP="0098419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«28» </w:t>
      </w:r>
      <w:r w:rsidRPr="00D2192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Pr="007817FF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протокол № </w:t>
      </w:r>
      <w:r>
        <w:rPr>
          <w:sz w:val="28"/>
          <w:szCs w:val="28"/>
          <w:u w:val="single"/>
        </w:rPr>
        <w:t>2</w:t>
      </w:r>
    </w:p>
    <w:p w:rsidR="00DA1D33" w:rsidRDefault="00DA1D33" w:rsidP="00984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Зав. кафедрой _____________/Мурзова Л.В./</w:t>
      </w:r>
    </w:p>
    <w:p w:rsidR="00DA1D33" w:rsidRDefault="00DA1D33" w:rsidP="0098419A">
      <w:pPr>
        <w:jc w:val="right"/>
        <w:rPr>
          <w:sz w:val="28"/>
          <w:szCs w:val="28"/>
        </w:rPr>
      </w:pPr>
    </w:p>
    <w:p w:rsidR="00DA1D33" w:rsidRDefault="00DA1D33" w:rsidP="00D6109F">
      <w:pPr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</w:t>
      </w:r>
      <w:r w:rsidRPr="00086A9B">
        <w:rPr>
          <w:spacing w:val="-12"/>
          <w:sz w:val="28"/>
          <w:szCs w:val="28"/>
        </w:rPr>
        <w:t>Рабочая программа утверждена на заседании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75DB">
        <w:rPr>
          <w:sz w:val="28"/>
          <w:szCs w:val="28"/>
        </w:rPr>
        <w:t>УМК</w:t>
      </w:r>
      <w:r>
        <w:rPr>
          <w:sz w:val="28"/>
          <w:szCs w:val="28"/>
        </w:rPr>
        <w:t xml:space="preserve">Н МЕНЖ  </w:t>
      </w:r>
    </w:p>
    <w:p w:rsidR="00DA1D33" w:rsidRPr="00D6109F" w:rsidRDefault="00DA1D33" w:rsidP="00D61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«29</w:t>
      </w:r>
      <w:r w:rsidRPr="00D21923">
        <w:rPr>
          <w:sz w:val="28"/>
          <w:szCs w:val="28"/>
        </w:rPr>
        <w:t>» сентября 201</w:t>
      </w:r>
      <w:r w:rsidRPr="007817FF">
        <w:rPr>
          <w:sz w:val="28"/>
          <w:szCs w:val="28"/>
        </w:rPr>
        <w:t>5</w:t>
      </w:r>
      <w:r w:rsidRPr="008C5C4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года, протокол № </w:t>
      </w:r>
      <w:r>
        <w:rPr>
          <w:sz w:val="28"/>
          <w:szCs w:val="28"/>
          <w:u w:val="single"/>
        </w:rPr>
        <w:t>2</w:t>
      </w:r>
    </w:p>
    <w:p w:rsidR="00DA1D33" w:rsidRDefault="00DA1D33" w:rsidP="00984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Председатель УМКН _______/Мурзова Л.В./</w:t>
      </w:r>
    </w:p>
    <w:p w:rsidR="00DA1D33" w:rsidRDefault="00DA1D33" w:rsidP="005C10EB">
      <w:pPr>
        <w:jc w:val="center"/>
        <w:rPr>
          <w:sz w:val="28"/>
          <w:szCs w:val="28"/>
        </w:rPr>
      </w:pPr>
    </w:p>
    <w:p w:rsidR="00DA1D33" w:rsidRDefault="00DA1D33" w:rsidP="005C10EB">
      <w:pPr>
        <w:jc w:val="center"/>
        <w:rPr>
          <w:sz w:val="28"/>
          <w:szCs w:val="28"/>
        </w:rPr>
      </w:pPr>
    </w:p>
    <w:p w:rsidR="00DA1D33" w:rsidRDefault="00DA1D33" w:rsidP="005C10EB">
      <w:pPr>
        <w:jc w:val="center"/>
        <w:rPr>
          <w:sz w:val="28"/>
          <w:szCs w:val="28"/>
        </w:rPr>
      </w:pPr>
    </w:p>
    <w:p w:rsidR="00DA1D33" w:rsidRPr="007817FF" w:rsidRDefault="00DA1D33" w:rsidP="005C10EB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</w:t>
      </w:r>
      <w:r w:rsidRPr="007817FF">
        <w:rPr>
          <w:sz w:val="28"/>
          <w:szCs w:val="28"/>
        </w:rPr>
        <w:t>5</w:t>
      </w:r>
    </w:p>
    <w:p w:rsidR="00DA1D33" w:rsidRDefault="00DA1D33" w:rsidP="007E32E4">
      <w:pPr>
        <w:pStyle w:val="Default"/>
        <w:jc w:val="center"/>
        <w:rPr>
          <w:b/>
          <w:bCs/>
          <w:sz w:val="23"/>
          <w:szCs w:val="23"/>
        </w:rPr>
      </w:pPr>
    </w:p>
    <w:p w:rsidR="00DA1D33" w:rsidRDefault="00DA1D33" w:rsidP="007E32E4">
      <w:pPr>
        <w:pStyle w:val="Default"/>
        <w:jc w:val="center"/>
        <w:rPr>
          <w:b/>
          <w:bCs/>
          <w:sz w:val="23"/>
          <w:szCs w:val="23"/>
        </w:rPr>
      </w:pPr>
    </w:p>
    <w:p w:rsidR="00DA1D33" w:rsidRDefault="00DA1D33" w:rsidP="007E32E4">
      <w:pPr>
        <w:suppressAutoHyphens/>
        <w:autoSpaceDE w:val="0"/>
        <w:autoSpaceDN w:val="0"/>
        <w:adjustRightInd w:val="0"/>
        <w:ind w:right="88"/>
        <w:rPr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t xml:space="preserve"> </w:t>
      </w:r>
      <w:r>
        <w:rPr>
          <w:b/>
          <w:bCs/>
          <w:i/>
          <w:iCs/>
        </w:rPr>
        <w:t xml:space="preserve">Цели и задачи  освоения дисциплины </w:t>
      </w:r>
    </w:p>
    <w:p w:rsidR="00DA1D33" w:rsidRDefault="00DA1D33" w:rsidP="007E32E4">
      <w:pPr>
        <w:ind w:firstLine="720"/>
        <w:jc w:val="both"/>
      </w:pPr>
      <w:r>
        <w:t>Сегодня успех любой коммерческой организации зависит от ее работников. Люди, их знания, умения, опыт, творчество – самый ценный актив организации. Современному менеджменту приходится решать сложную задачу: достижение эффективных результатов хозяйствующими субъектами и одновременно создание условий для развития личности их работников.</w:t>
      </w:r>
    </w:p>
    <w:p w:rsidR="00DA1D33" w:rsidRDefault="00DA1D33" w:rsidP="007E32E4">
      <w:pPr>
        <w:ind w:firstLine="720"/>
        <w:jc w:val="both"/>
      </w:pPr>
      <w:r>
        <w:t>Развитие личности человека, его «второе рождение» происходит в результате образовательной деятельности направленной на совершенствование его духовных и физических сил. Социализация, образование, обучение, воспитание являются главными категориями педагогики как науки.</w:t>
      </w:r>
    </w:p>
    <w:p w:rsidR="00DA1D33" w:rsidRDefault="00DA1D33" w:rsidP="007E32E4">
      <w:pPr>
        <w:ind w:firstLine="720"/>
        <w:jc w:val="both"/>
      </w:pPr>
      <w:r>
        <w:t>Таким образом, менеджмент как наука и практики тесным образом связан с педагогикой и основывается на ее достижениях. Следовательно, бакалавр менеджмента должен иметь представление об основах педагогики и уметь использовать ее научные достижения в своей деятельности. Это и является целью преподавания дисциплины «Педагогические основы менеджмента».</w:t>
      </w:r>
    </w:p>
    <w:p w:rsidR="00DA1D33" w:rsidRDefault="00DA1D33" w:rsidP="007E32E4">
      <w:pPr>
        <w:pStyle w:val="BodyTextIndent"/>
        <w:ind w:firstLine="600"/>
        <w:jc w:val="both"/>
      </w:pPr>
      <w:r>
        <w:t>Задачи изучения дисциплины:</w:t>
      </w:r>
    </w:p>
    <w:p w:rsidR="00DA1D33" w:rsidRDefault="00DA1D33" w:rsidP="007E32E4">
      <w:pPr>
        <w:ind w:firstLine="540"/>
        <w:jc w:val="both"/>
      </w:pPr>
      <w:r>
        <w:t xml:space="preserve"> -  изучить теоретические основы педагогики;</w:t>
      </w:r>
    </w:p>
    <w:p w:rsidR="00DA1D33" w:rsidRDefault="00DA1D33" w:rsidP="007E32E4">
      <w:pPr>
        <w:ind w:firstLine="540"/>
        <w:jc w:val="both"/>
      </w:pPr>
      <w:r>
        <w:t>- изучить педагогическую направленность управленческой деятельности.</w:t>
      </w:r>
    </w:p>
    <w:p w:rsidR="00DA1D33" w:rsidRDefault="00DA1D33" w:rsidP="007E32E4">
      <w:pPr>
        <w:ind w:firstLine="600"/>
        <w:jc w:val="both"/>
      </w:pPr>
    </w:p>
    <w:p w:rsidR="00DA1D33" w:rsidRDefault="00DA1D33" w:rsidP="007E32E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2. Место дисциплины в структуре ООП ВО </w:t>
      </w:r>
    </w:p>
    <w:p w:rsidR="00DA1D33" w:rsidRDefault="00DA1D33" w:rsidP="007E32E4">
      <w:pPr>
        <w:tabs>
          <w:tab w:val="left" w:pos="360"/>
        </w:tabs>
        <w:ind w:firstLine="600"/>
        <w:jc w:val="both"/>
      </w:pPr>
      <w:r>
        <w:t>Дисциплина «Педагогические основы менеджмента» относится к циклу ГСЭ, является дисциплиной вариативной части цикла. Данная дисциплина изучается студентами в процессе первого года обучения. Дисциплины, изучение которых студентам необходимо для усвоения данной дисциплины: история, теория менеджмента, этика деловых отношений, социальный менеджмент.</w:t>
      </w:r>
    </w:p>
    <w:p w:rsidR="00DA1D33" w:rsidRDefault="00DA1D33" w:rsidP="007E32E4">
      <w:pPr>
        <w:tabs>
          <w:tab w:val="num" w:pos="-120"/>
        </w:tabs>
        <w:ind w:right="45" w:firstLine="600"/>
        <w:jc w:val="both"/>
      </w:pPr>
    </w:p>
    <w:p w:rsidR="00DA1D33" w:rsidRDefault="00DA1D33" w:rsidP="007E32E4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Требования к результатам освоения дисциплины </w:t>
      </w:r>
    </w:p>
    <w:p w:rsidR="00DA1D33" w:rsidRPr="007817FF" w:rsidRDefault="00DA1D33" w:rsidP="007817FF">
      <w:pPr>
        <w:ind w:firstLine="709"/>
        <w:jc w:val="both"/>
      </w:pPr>
      <w:bookmarkStart w:id="0" w:name="_GoBack"/>
      <w:r w:rsidRPr="007817FF">
        <w:t xml:space="preserve">В результате освоения дисциплины студенты должны обладать следующими компетенциями: </w:t>
      </w:r>
    </w:p>
    <w:p w:rsidR="00DA1D33" w:rsidRPr="007817FF" w:rsidRDefault="00DA1D33" w:rsidP="007817FF">
      <w:pPr>
        <w:ind w:firstLine="709"/>
        <w:jc w:val="both"/>
      </w:pPr>
      <w:r w:rsidRPr="007817FF">
        <w:t>а) общекультурными (ОК):</w:t>
      </w:r>
    </w:p>
    <w:p w:rsidR="00DA1D33" w:rsidRPr="007817FF" w:rsidRDefault="00DA1D33" w:rsidP="007817FF">
      <w:pPr>
        <w:ind w:firstLine="709"/>
        <w:jc w:val="both"/>
      </w:pPr>
      <w:r w:rsidRPr="007817FF">
        <w:t>- ОК-10 – стремлением к личностному и профессиональному саморазвитию;</w:t>
      </w:r>
    </w:p>
    <w:p w:rsidR="00DA1D33" w:rsidRPr="007817FF" w:rsidRDefault="00DA1D33" w:rsidP="007817FF">
      <w:pPr>
        <w:ind w:firstLine="709"/>
        <w:jc w:val="both"/>
      </w:pPr>
      <w:r w:rsidRPr="007817FF">
        <w:t>- ОК-12 – осознанием социальной значимости своей будущей профессии, обладанием высокой мотивацией к выполнению профессиональной деятельности.</w:t>
      </w:r>
    </w:p>
    <w:p w:rsidR="00DA1D33" w:rsidRPr="007817FF" w:rsidRDefault="00DA1D33" w:rsidP="007817FF">
      <w:pPr>
        <w:ind w:firstLine="709"/>
        <w:jc w:val="both"/>
      </w:pPr>
      <w:r w:rsidRPr="007817FF">
        <w:t>В результате освоения дисциплины студент должен:</w:t>
      </w:r>
    </w:p>
    <w:p w:rsidR="00DA1D33" w:rsidRPr="007817FF" w:rsidRDefault="00DA1D33" w:rsidP="007817FF">
      <w:pPr>
        <w:ind w:firstLine="709"/>
        <w:jc w:val="both"/>
      </w:pPr>
      <w:r w:rsidRPr="007817FF">
        <w:t>3.1. Знать: особенности развития личности, процесс воспитания и самовоспитания, процесс обучения, виды и формы обучения; способы и формы повышения своей квалификации и мастерства; сущность и социальную значимость профессии менеджера, педагогическую направленность управленческой деятельности; кодекс этичного поведения педагога и менеджера.</w:t>
      </w:r>
    </w:p>
    <w:p w:rsidR="00DA1D33" w:rsidRPr="007817FF" w:rsidRDefault="00DA1D33" w:rsidP="007817FF">
      <w:pPr>
        <w:ind w:firstLine="709"/>
        <w:jc w:val="both"/>
      </w:pPr>
      <w:r w:rsidRPr="007817FF">
        <w:t>3.2. Уметь: ставить личные цели в процессе  воспитания и обучения; самостоятельно приобретать новые знания, используя современные образовательные и информационные технологии; планировать личную деловую карьеру; социальную значимость профессии социального менеджера; сущность, характер и взаимодействие социально-экономических явлений, их взаимосвязь в целостной системе знаний; инновационные технологии самопознания и саморазвития социального менеджера.</w:t>
      </w:r>
    </w:p>
    <w:p w:rsidR="00DA1D33" w:rsidRDefault="00DA1D33" w:rsidP="007817FF">
      <w:pPr>
        <w:ind w:firstLine="709"/>
        <w:jc w:val="both"/>
      </w:pPr>
      <w:r w:rsidRPr="007817FF">
        <w:t xml:space="preserve">3.3. Владеть: </w:t>
      </w:r>
      <w:r w:rsidRPr="007817FF">
        <w:tab/>
        <w:t>первоначальными навыками управления своей карьерой; способами самореализации; методами самообразования; способностью объективно оценивать свои действия и действия окружающих людей; способностью оценки  социально-психологического климата в организации; техническими навыками эмпирического познания - наблюдения и эксперимент.</w:t>
      </w:r>
    </w:p>
    <w:p w:rsidR="00DA1D33" w:rsidRDefault="00DA1D33" w:rsidP="007817FF">
      <w:pPr>
        <w:ind w:firstLine="709"/>
        <w:jc w:val="both"/>
      </w:pPr>
    </w:p>
    <w:p w:rsidR="00DA1D33" w:rsidRDefault="00DA1D33" w:rsidP="007817FF">
      <w:pPr>
        <w:ind w:firstLine="709"/>
        <w:jc w:val="both"/>
      </w:pPr>
    </w:p>
    <w:p w:rsidR="00DA1D33" w:rsidRDefault="00DA1D33" w:rsidP="007817FF">
      <w:pPr>
        <w:ind w:firstLine="709"/>
        <w:jc w:val="both"/>
      </w:pPr>
    </w:p>
    <w:p w:rsidR="00DA1D33" w:rsidRDefault="00DA1D33" w:rsidP="007817FF">
      <w:pPr>
        <w:ind w:firstLine="709"/>
        <w:jc w:val="both"/>
      </w:pPr>
    </w:p>
    <w:p w:rsidR="00DA1D33" w:rsidRDefault="00DA1D33" w:rsidP="007817FF">
      <w:pPr>
        <w:ind w:firstLine="709"/>
        <w:jc w:val="both"/>
      </w:pPr>
    </w:p>
    <w:p w:rsidR="00DA1D33" w:rsidRPr="007817FF" w:rsidRDefault="00DA1D33" w:rsidP="007817FF">
      <w:pPr>
        <w:ind w:firstLine="709"/>
        <w:jc w:val="both"/>
      </w:pPr>
    </w:p>
    <w:bookmarkEnd w:id="0"/>
    <w:p w:rsidR="00DA1D33" w:rsidRDefault="00DA1D33" w:rsidP="007E32E4">
      <w:pPr>
        <w:numPr>
          <w:ilvl w:val="0"/>
          <w:numId w:val="2"/>
        </w:numPr>
        <w:tabs>
          <w:tab w:val="num" w:pos="240"/>
        </w:tabs>
        <w:ind w:hanging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Структура и содержание дисциплины</w:t>
      </w:r>
      <w:r>
        <w:rPr>
          <w:b/>
          <w:bCs/>
          <w:i/>
          <w:iCs/>
        </w:rPr>
        <w:tab/>
      </w:r>
    </w:p>
    <w:p w:rsidR="00DA1D33" w:rsidRDefault="00DA1D33" w:rsidP="007E32E4">
      <w:pPr>
        <w:tabs>
          <w:tab w:val="left" w:pos="708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4.1. Разделы дисциплины,   виды занятий и работ</w:t>
      </w:r>
    </w:p>
    <w:p w:rsidR="00DA1D33" w:rsidRDefault="00DA1D33" w:rsidP="007E32E4">
      <w:pPr>
        <w:tabs>
          <w:tab w:val="left" w:pos="708"/>
        </w:tabs>
        <w:jc w:val="both"/>
      </w:pPr>
      <w:r>
        <w:t xml:space="preserve"> 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960"/>
        <w:gridCol w:w="924"/>
        <w:gridCol w:w="924"/>
        <w:gridCol w:w="924"/>
        <w:gridCol w:w="924"/>
        <w:gridCol w:w="924"/>
        <w:gridCol w:w="780"/>
      </w:tblGrid>
      <w:tr w:rsidR="00DA1D33">
        <w:tc>
          <w:tcPr>
            <w:tcW w:w="588" w:type="dxa"/>
          </w:tcPr>
          <w:p w:rsidR="00DA1D33" w:rsidRDefault="00DA1D33" w:rsidP="007E32E4">
            <w:pPr>
              <w:jc w:val="both"/>
            </w:pPr>
            <w:r>
              <w:t>№ п/п</w:t>
            </w:r>
          </w:p>
        </w:tc>
        <w:tc>
          <w:tcPr>
            <w:tcW w:w="3960" w:type="dxa"/>
          </w:tcPr>
          <w:p w:rsidR="00DA1D33" w:rsidRDefault="00DA1D33" w:rsidP="007E32E4">
            <w:pPr>
              <w:jc w:val="center"/>
            </w:pPr>
            <w:r>
              <w:t>Наименование раздела дисциплины (модуля)</w:t>
            </w:r>
          </w:p>
        </w:tc>
        <w:tc>
          <w:tcPr>
            <w:tcW w:w="924" w:type="dxa"/>
          </w:tcPr>
          <w:p w:rsidR="00DA1D33" w:rsidRDefault="00DA1D33" w:rsidP="007E32E4">
            <w:pPr>
              <w:jc w:val="center"/>
            </w:pPr>
            <w:r>
              <w:t>ЛК (час)</w:t>
            </w:r>
          </w:p>
        </w:tc>
        <w:tc>
          <w:tcPr>
            <w:tcW w:w="924" w:type="dxa"/>
          </w:tcPr>
          <w:p w:rsidR="00DA1D33" w:rsidRDefault="00DA1D33" w:rsidP="007E32E4">
            <w:pPr>
              <w:jc w:val="center"/>
            </w:pPr>
            <w:r>
              <w:t>КЛ</w:t>
            </w:r>
          </w:p>
        </w:tc>
        <w:tc>
          <w:tcPr>
            <w:tcW w:w="924" w:type="dxa"/>
          </w:tcPr>
          <w:p w:rsidR="00DA1D33" w:rsidRDefault="00DA1D33" w:rsidP="007E32E4">
            <w:pPr>
              <w:jc w:val="center"/>
            </w:pPr>
            <w:r>
              <w:t>ПЗ</w:t>
            </w:r>
          </w:p>
          <w:p w:rsidR="00DA1D33" w:rsidRDefault="00DA1D33" w:rsidP="007E32E4">
            <w:pPr>
              <w:jc w:val="center"/>
            </w:pPr>
            <w:r>
              <w:t>(час)</w:t>
            </w:r>
          </w:p>
        </w:tc>
        <w:tc>
          <w:tcPr>
            <w:tcW w:w="924" w:type="dxa"/>
          </w:tcPr>
          <w:p w:rsidR="00DA1D33" w:rsidRDefault="00DA1D33" w:rsidP="007E32E4">
            <w:pPr>
              <w:jc w:val="center"/>
            </w:pPr>
            <w:r>
              <w:t>ЛР</w:t>
            </w:r>
          </w:p>
        </w:tc>
        <w:tc>
          <w:tcPr>
            <w:tcW w:w="924" w:type="dxa"/>
          </w:tcPr>
          <w:p w:rsidR="00DA1D33" w:rsidRDefault="00DA1D33" w:rsidP="007E32E4">
            <w:pPr>
              <w:jc w:val="center"/>
            </w:pPr>
            <w:r>
              <w:t>КП (КР, РГР)</w:t>
            </w:r>
          </w:p>
        </w:tc>
        <w:tc>
          <w:tcPr>
            <w:tcW w:w="780" w:type="dxa"/>
          </w:tcPr>
          <w:p w:rsidR="00DA1D33" w:rsidRDefault="00DA1D33" w:rsidP="007E32E4">
            <w:pPr>
              <w:jc w:val="center"/>
            </w:pPr>
            <w:r>
              <w:t>СРС</w:t>
            </w:r>
          </w:p>
          <w:p w:rsidR="00DA1D33" w:rsidRDefault="00DA1D33" w:rsidP="007E32E4">
            <w:pPr>
              <w:jc w:val="center"/>
            </w:pPr>
            <w:r>
              <w:t>(час)</w:t>
            </w:r>
          </w:p>
        </w:tc>
      </w:tr>
      <w:tr w:rsidR="00DA1D33">
        <w:tc>
          <w:tcPr>
            <w:tcW w:w="588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DA1D33" w:rsidRDefault="00DA1D33" w:rsidP="007E32E4">
            <w:pPr>
              <w:tabs>
                <w:tab w:val="left" w:pos="708"/>
              </w:tabs>
              <w:jc w:val="both"/>
            </w:pPr>
            <w:r>
              <w:t>Теоретические основы педагогики</w:t>
            </w: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</w:p>
        </w:tc>
        <w:tc>
          <w:tcPr>
            <w:tcW w:w="780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  <w:r>
              <w:t>24</w:t>
            </w:r>
          </w:p>
        </w:tc>
      </w:tr>
      <w:tr w:rsidR="00DA1D33">
        <w:tc>
          <w:tcPr>
            <w:tcW w:w="588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DA1D33" w:rsidRDefault="00DA1D33" w:rsidP="007E32E4">
            <w:pPr>
              <w:tabs>
                <w:tab w:val="left" w:pos="708"/>
              </w:tabs>
              <w:jc w:val="both"/>
            </w:pPr>
            <w:r>
              <w:t>Менеджмент, менеджер и педагогическая направленность управленческой деятельности</w:t>
            </w: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</w:p>
        </w:tc>
        <w:tc>
          <w:tcPr>
            <w:tcW w:w="924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</w:p>
        </w:tc>
        <w:tc>
          <w:tcPr>
            <w:tcW w:w="780" w:type="dxa"/>
          </w:tcPr>
          <w:p w:rsidR="00DA1D33" w:rsidRDefault="00DA1D33" w:rsidP="007E32E4">
            <w:pPr>
              <w:tabs>
                <w:tab w:val="left" w:pos="708"/>
              </w:tabs>
              <w:jc w:val="center"/>
            </w:pPr>
            <w:r>
              <w:t>12</w:t>
            </w:r>
          </w:p>
        </w:tc>
      </w:tr>
    </w:tbl>
    <w:p w:rsidR="00DA1D33" w:rsidRDefault="00DA1D33"/>
    <w:sectPr w:rsidR="00DA1D33" w:rsidSect="007E32E4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8B7"/>
    <w:multiLevelType w:val="hybridMultilevel"/>
    <w:tmpl w:val="DA00BBA0"/>
    <w:lvl w:ilvl="0" w:tplc="F18C35EA">
      <w:start w:val="4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>
    <w:nsid w:val="4BFB156C"/>
    <w:multiLevelType w:val="hybridMultilevel"/>
    <w:tmpl w:val="FB14D1AA"/>
    <w:lvl w:ilvl="0" w:tplc="458C7D6E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66118E"/>
    <w:multiLevelType w:val="hybridMultilevel"/>
    <w:tmpl w:val="E19E2406"/>
    <w:lvl w:ilvl="0" w:tplc="0419000F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2E4"/>
    <w:rsid w:val="00086A9B"/>
    <w:rsid w:val="000D3CC0"/>
    <w:rsid w:val="00175C6A"/>
    <w:rsid w:val="00176176"/>
    <w:rsid w:val="001A55A9"/>
    <w:rsid w:val="001F6B6F"/>
    <w:rsid w:val="002E1EF0"/>
    <w:rsid w:val="00331582"/>
    <w:rsid w:val="004369DE"/>
    <w:rsid w:val="004775DB"/>
    <w:rsid w:val="004C7FED"/>
    <w:rsid w:val="005C10EB"/>
    <w:rsid w:val="00610206"/>
    <w:rsid w:val="007817FF"/>
    <w:rsid w:val="007E32E4"/>
    <w:rsid w:val="00833C64"/>
    <w:rsid w:val="00893118"/>
    <w:rsid w:val="008C5C4C"/>
    <w:rsid w:val="00924CD9"/>
    <w:rsid w:val="0098419A"/>
    <w:rsid w:val="009B2122"/>
    <w:rsid w:val="00B836C3"/>
    <w:rsid w:val="00C0089F"/>
    <w:rsid w:val="00C32D26"/>
    <w:rsid w:val="00C414FE"/>
    <w:rsid w:val="00C4727D"/>
    <w:rsid w:val="00D21923"/>
    <w:rsid w:val="00D6109F"/>
    <w:rsid w:val="00D76B78"/>
    <w:rsid w:val="00DA1D33"/>
    <w:rsid w:val="00DE3531"/>
    <w:rsid w:val="00E5228A"/>
    <w:rsid w:val="00EF22F2"/>
    <w:rsid w:val="00F35383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10E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10EB"/>
    <w:pPr>
      <w:keepNext/>
      <w:overflowPunct w:val="0"/>
      <w:autoSpaceDE w:val="0"/>
      <w:autoSpaceDN w:val="0"/>
      <w:adjustRightInd w:val="0"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14F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414FE"/>
    <w:rPr>
      <w:rFonts w:ascii="Calibri" w:hAnsi="Calibri" w:cs="Calibri"/>
      <w:b/>
      <w:bCs/>
      <w:sz w:val="28"/>
      <w:szCs w:val="28"/>
    </w:rPr>
  </w:style>
  <w:style w:type="paragraph" w:customStyle="1" w:styleId="Default">
    <w:name w:val="Default"/>
    <w:uiPriority w:val="99"/>
    <w:rsid w:val="007E32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7E32E4"/>
    <w:pPr>
      <w:ind w:firstLine="567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semiHidden/>
    <w:locked/>
    <w:rsid w:val="00C414FE"/>
    <w:rPr>
      <w:sz w:val="24"/>
      <w:szCs w:val="24"/>
    </w:rPr>
  </w:style>
  <w:style w:type="paragraph" w:styleId="NormalWeb">
    <w:name w:val="Normal (Web)"/>
    <w:basedOn w:val="Normal"/>
    <w:uiPriority w:val="99"/>
    <w:rsid w:val="007E32E4"/>
    <w:pPr>
      <w:tabs>
        <w:tab w:val="num" w:pos="644"/>
      </w:tabs>
      <w:spacing w:before="100" w:beforeAutospacing="1" w:after="100" w:afterAutospacing="1"/>
      <w:ind w:left="624" w:hanging="340"/>
    </w:pPr>
  </w:style>
  <w:style w:type="paragraph" w:styleId="BodyTextIndent3">
    <w:name w:val="Body Text Indent 3"/>
    <w:basedOn w:val="Normal"/>
    <w:link w:val="BodyTextIndent3Char"/>
    <w:uiPriority w:val="99"/>
    <w:rsid w:val="007E32E4"/>
    <w:pPr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414FE"/>
    <w:rPr>
      <w:sz w:val="16"/>
      <w:szCs w:val="16"/>
    </w:rPr>
  </w:style>
  <w:style w:type="character" w:customStyle="1" w:styleId="PlainTextChar">
    <w:name w:val="Plain Text Char"/>
    <w:uiPriority w:val="99"/>
    <w:locked/>
    <w:rsid w:val="005C10EB"/>
    <w:rPr>
      <w:rFonts w:ascii="Garamond" w:hAnsi="Garamond" w:cs="Garamond"/>
      <w:sz w:val="24"/>
      <w:szCs w:val="24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5C10EB"/>
    <w:pPr>
      <w:spacing w:after="60"/>
      <w:jc w:val="both"/>
    </w:pPr>
    <w:rPr>
      <w:rFonts w:ascii="Garamond" w:hAnsi="Garamond" w:cs="Garamond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14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675</Words>
  <Characters>3849</Characters>
  <Application>Microsoft Office Outlook</Application>
  <DocSecurity>0</DocSecurity>
  <Lines>0</Lines>
  <Paragraphs>0</Paragraphs>
  <ScaleCrop>false</ScaleCrop>
  <Company>ЭТИ (филиал) СГТУ имени Гагарина Ю.А.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Энгельсский технологический институт (филиал) ФГБОУ ВПО «Саратовский государственный технический университет имени Гагарина Ю</dc:title>
  <dc:subject/>
  <dc:creator>user</dc:creator>
  <cp:keywords/>
  <dc:description/>
  <cp:lastModifiedBy>user</cp:lastModifiedBy>
  <cp:revision>6</cp:revision>
  <dcterms:created xsi:type="dcterms:W3CDTF">2015-11-23T10:48:00Z</dcterms:created>
  <dcterms:modified xsi:type="dcterms:W3CDTF">2015-12-11T08:30:00Z</dcterms:modified>
</cp:coreProperties>
</file>